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73944" w:rsidRPr="00D1303E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 власності Блах В.С.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>- м</w:t>
      </w:r>
      <w:r w:rsidRPr="002D3D99">
        <w:rPr>
          <w:iCs/>
          <w:sz w:val="28"/>
          <w:szCs w:val="28"/>
          <w:lang w:val="uk-UA"/>
        </w:rPr>
        <w:t xml:space="preserve">онографію </w:t>
      </w:r>
      <w:r w:rsidRPr="002D3D99">
        <w:rPr>
          <w:sz w:val="28"/>
          <w:szCs w:val="28"/>
          <w:lang w:val="uk-UA"/>
        </w:rPr>
        <w:t xml:space="preserve">«Рефлексивна компетентність: методи та процедури діагностики» (автор: </w:t>
      </w:r>
      <w:proofErr w:type="spellStart"/>
      <w:r w:rsidRPr="002D3D99">
        <w:rPr>
          <w:sz w:val="28"/>
          <w:szCs w:val="28"/>
          <w:lang w:val="uk-UA"/>
        </w:rPr>
        <w:t>к.психол.н</w:t>
      </w:r>
      <w:proofErr w:type="spellEnd"/>
      <w:r w:rsidRPr="002D3D99">
        <w:rPr>
          <w:sz w:val="28"/>
          <w:szCs w:val="28"/>
          <w:lang w:val="uk-UA"/>
        </w:rPr>
        <w:t xml:space="preserve">., доцент кафедри загальної та соціальної психології Савченко О.В.). Рецензенти: </w:t>
      </w:r>
      <w:proofErr w:type="spellStart"/>
      <w:r w:rsidRPr="002D3D99">
        <w:rPr>
          <w:sz w:val="28"/>
          <w:szCs w:val="28"/>
          <w:lang w:val="uk-UA"/>
        </w:rPr>
        <w:t>Засєкіна</w:t>
      </w:r>
      <w:proofErr w:type="spellEnd"/>
      <w:r w:rsidRPr="002D3D99">
        <w:rPr>
          <w:sz w:val="28"/>
          <w:szCs w:val="28"/>
          <w:lang w:val="uk-UA"/>
        </w:rPr>
        <w:t xml:space="preserve"> Л.В. – </w:t>
      </w:r>
      <w:proofErr w:type="spellStart"/>
      <w:r w:rsidRPr="002D3D99">
        <w:rPr>
          <w:sz w:val="28"/>
          <w:szCs w:val="28"/>
          <w:lang w:val="uk-UA"/>
        </w:rPr>
        <w:t>д.психол.н</w:t>
      </w:r>
      <w:proofErr w:type="spellEnd"/>
      <w:r w:rsidRPr="002D3D99">
        <w:rPr>
          <w:sz w:val="28"/>
          <w:szCs w:val="28"/>
          <w:lang w:val="uk-UA"/>
        </w:rPr>
        <w:t xml:space="preserve">., професор, завідувач  кафедри загальної та соціальної психології Східноєвропейського національного університету імені Лесі Українки; </w:t>
      </w:r>
      <w:proofErr w:type="spellStart"/>
      <w:r w:rsidRPr="002D3D99">
        <w:rPr>
          <w:sz w:val="28"/>
          <w:szCs w:val="28"/>
          <w:lang w:val="uk-UA"/>
        </w:rPr>
        <w:t>Малімон</w:t>
      </w:r>
      <w:proofErr w:type="spellEnd"/>
      <w:r w:rsidRPr="002D3D99">
        <w:rPr>
          <w:sz w:val="28"/>
          <w:szCs w:val="28"/>
          <w:lang w:val="uk-UA"/>
        </w:rPr>
        <w:t xml:space="preserve"> Л.Я. – </w:t>
      </w:r>
      <w:proofErr w:type="spellStart"/>
      <w:r w:rsidRPr="002D3D99">
        <w:rPr>
          <w:sz w:val="28"/>
          <w:szCs w:val="28"/>
          <w:lang w:val="uk-UA"/>
        </w:rPr>
        <w:t>к.психол.н</w:t>
      </w:r>
      <w:proofErr w:type="spellEnd"/>
      <w:r w:rsidRPr="002D3D99">
        <w:rPr>
          <w:sz w:val="28"/>
          <w:szCs w:val="28"/>
          <w:lang w:val="uk-UA"/>
        </w:rPr>
        <w:t xml:space="preserve">., доцент кафедри загальної та соціальної психології Східноєвропейського національного університету імені Лесі Українки; Білик Т.М. – </w:t>
      </w:r>
      <w:proofErr w:type="spellStart"/>
      <w:r w:rsidRPr="002D3D99">
        <w:rPr>
          <w:sz w:val="28"/>
          <w:szCs w:val="28"/>
          <w:lang w:val="uk-UA"/>
        </w:rPr>
        <w:t>к.психол.н</w:t>
      </w:r>
      <w:proofErr w:type="spellEnd"/>
      <w:r w:rsidRPr="002D3D99">
        <w:rPr>
          <w:sz w:val="28"/>
          <w:szCs w:val="28"/>
          <w:lang w:val="uk-UA"/>
        </w:rPr>
        <w:t>., викладач кафедри загальної та соціальної психології ХДУ.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>- м</w:t>
      </w:r>
      <w:r w:rsidRPr="002D3D99">
        <w:rPr>
          <w:iCs/>
          <w:sz w:val="28"/>
          <w:szCs w:val="28"/>
          <w:lang w:val="uk-UA"/>
        </w:rPr>
        <w:t xml:space="preserve">онографію </w:t>
      </w:r>
      <w:r w:rsidRPr="002D3D99">
        <w:rPr>
          <w:sz w:val="28"/>
          <w:szCs w:val="28"/>
          <w:lang w:val="uk-UA"/>
        </w:rPr>
        <w:t xml:space="preserve">«Самостійна робота в системі підготовки майбутніх учителів початкових класів до навчання української мови» (автор: </w:t>
      </w:r>
      <w:proofErr w:type="spellStart"/>
      <w:r w:rsidRPr="002D3D99">
        <w:rPr>
          <w:sz w:val="28"/>
          <w:szCs w:val="28"/>
          <w:lang w:val="uk-UA"/>
        </w:rPr>
        <w:t>к.п.н</w:t>
      </w:r>
      <w:proofErr w:type="spellEnd"/>
      <w:r w:rsidRPr="002D3D99">
        <w:rPr>
          <w:sz w:val="28"/>
          <w:szCs w:val="28"/>
          <w:lang w:val="uk-UA"/>
        </w:rPr>
        <w:t xml:space="preserve">., доцент, завідувач </w:t>
      </w:r>
      <w:r w:rsidRPr="002D3D99">
        <w:rPr>
          <w:iCs/>
          <w:sz w:val="28"/>
          <w:szCs w:val="28"/>
          <w:lang w:val="uk-UA"/>
        </w:rPr>
        <w:t xml:space="preserve">кафедри філології факультету дошкільної та початкової освіти </w:t>
      </w:r>
      <w:proofErr w:type="spellStart"/>
      <w:r w:rsidRPr="002D3D99">
        <w:rPr>
          <w:sz w:val="28"/>
          <w:szCs w:val="28"/>
          <w:lang w:val="uk-UA"/>
        </w:rPr>
        <w:t>Нагрибельна</w:t>
      </w:r>
      <w:proofErr w:type="spellEnd"/>
      <w:r w:rsidRPr="002D3D99">
        <w:rPr>
          <w:sz w:val="28"/>
          <w:szCs w:val="28"/>
        </w:rPr>
        <w:t> </w:t>
      </w:r>
      <w:r w:rsidRPr="002D3D99">
        <w:rPr>
          <w:sz w:val="28"/>
          <w:szCs w:val="28"/>
          <w:lang w:val="uk-UA"/>
        </w:rPr>
        <w:t xml:space="preserve">І.А.). Рецензенти: </w:t>
      </w:r>
      <w:proofErr w:type="spellStart"/>
      <w:r w:rsidRPr="002D3D99">
        <w:rPr>
          <w:sz w:val="28"/>
          <w:szCs w:val="28"/>
          <w:lang w:val="uk-UA"/>
        </w:rPr>
        <w:t>Бакум</w:t>
      </w:r>
      <w:proofErr w:type="spellEnd"/>
      <w:r w:rsidRPr="002D3D99">
        <w:rPr>
          <w:sz w:val="28"/>
          <w:szCs w:val="28"/>
          <w:lang w:val="uk-UA"/>
        </w:rPr>
        <w:t xml:space="preserve"> З.П. – </w:t>
      </w:r>
      <w:proofErr w:type="spellStart"/>
      <w:r w:rsidRPr="002D3D99">
        <w:rPr>
          <w:sz w:val="28"/>
          <w:szCs w:val="28"/>
          <w:lang w:val="uk-UA"/>
        </w:rPr>
        <w:t>д.п.н</w:t>
      </w:r>
      <w:proofErr w:type="spellEnd"/>
      <w:r w:rsidRPr="002D3D99">
        <w:rPr>
          <w:sz w:val="28"/>
          <w:szCs w:val="28"/>
          <w:lang w:val="uk-UA"/>
        </w:rPr>
        <w:t xml:space="preserve">., професор, завідувач  кафедри інженерної педагогіки та мовної підготовки КПІ ДВНЗ «Криворізький національний університет»; Трифонова О.С. – </w:t>
      </w:r>
      <w:proofErr w:type="spellStart"/>
      <w:r w:rsidRPr="002D3D99">
        <w:rPr>
          <w:sz w:val="28"/>
          <w:szCs w:val="28"/>
          <w:lang w:val="uk-UA"/>
        </w:rPr>
        <w:t>д.п.н</w:t>
      </w:r>
      <w:proofErr w:type="spellEnd"/>
      <w:r w:rsidRPr="002D3D99">
        <w:rPr>
          <w:sz w:val="28"/>
          <w:szCs w:val="28"/>
          <w:lang w:val="uk-UA"/>
        </w:rPr>
        <w:t xml:space="preserve">., професор, завідувач кафедри дошкільної освіти Миколаївського національного університету ім. </w:t>
      </w:r>
      <w:proofErr w:type="spellStart"/>
      <w:r w:rsidRPr="002D3D99">
        <w:rPr>
          <w:sz w:val="28"/>
          <w:szCs w:val="28"/>
          <w:lang w:val="uk-UA"/>
        </w:rPr>
        <w:t>В.Сухомлинського</w:t>
      </w:r>
      <w:proofErr w:type="spellEnd"/>
      <w:r w:rsidRPr="002D3D99">
        <w:rPr>
          <w:sz w:val="28"/>
          <w:szCs w:val="28"/>
          <w:lang w:val="uk-UA"/>
        </w:rPr>
        <w:t xml:space="preserve">; Голобородько Є.П. – член-кореспондент НАПН України, </w:t>
      </w:r>
      <w:proofErr w:type="spellStart"/>
      <w:r w:rsidRPr="002D3D99">
        <w:rPr>
          <w:sz w:val="28"/>
          <w:szCs w:val="28"/>
          <w:lang w:val="uk-UA"/>
        </w:rPr>
        <w:t>д.п.н</w:t>
      </w:r>
      <w:proofErr w:type="spellEnd"/>
      <w:r w:rsidRPr="002D3D99">
        <w:rPr>
          <w:sz w:val="28"/>
          <w:szCs w:val="28"/>
          <w:lang w:val="uk-UA"/>
        </w:rPr>
        <w:t>., професор кафедри педагогіки, менеджменту освіти й інноваційної діяльності Комунального вищого навчального закладу «Херсонська академія неперервної освіти» Херсонської обласної ради).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>- збірник наукових статей за матеріалами регіональної науково-практичної конференції «Духовна культура української молоді: реальний стан та перспект</w:t>
      </w:r>
      <w:r w:rsidRPr="002D3D99">
        <w:rPr>
          <w:sz w:val="28"/>
          <w:szCs w:val="28"/>
          <w:lang w:val="uk-UA"/>
        </w:rPr>
        <w:t>иви розвитку» (червень 2015 р.).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Pr="002D3D99">
        <w:rPr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Серія: психологічні науки». Випуски 3-4. </w:t>
      </w:r>
    </w:p>
    <w:p w:rsidR="002D3D99" w:rsidRPr="007807A2" w:rsidRDefault="002D3D99" w:rsidP="002D3D99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D3D99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2016-04-21T11:17:00Z</dcterms:modified>
</cp:coreProperties>
</file>